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17" w:rsidRPr="00052117" w:rsidRDefault="00052117" w:rsidP="00052117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  <w:bookmarkStart w:id="0" w:name="_GoBack"/>
      <w:r w:rsidRPr="00052117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  <w:t>Инструктивно-методическое письмо по организации работы руководителя по военно-патриотическому воспитанию</w:t>
      </w:r>
    </w:p>
    <w:bookmarkEnd w:id="0"/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 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 целью совершенствования форм и методов патриотического воспитания учащихся с 01.09.2021 в учреждениях общего среднего образования вводится новая должность «Руководитель по военно-патриотическому воспитанию».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Руководитель по военно-патриотическому воспитанию </w:t>
      </w: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принимается на работу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приказом директора учреждения образования из числа лиц с правом ношения военной формы, имеющих: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высшее образование, опыт военной службы в Вооруженных силах Республики Беларусь,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образования;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высшее образование и переподготовку по профилям “Педагогика”, “Педагогика. Профессиональное образование” и опыт службы в Вооруженных силах Республики Беларусь, в других войсках и воинских формированиях Республики Беларусь или освоивших программы подготовки младших командиров и офицеров запаса на военных кафедрах гражданских учреждений высшего образования.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Должностные обязанности и квалификационные требования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включены в 28 выпуск Единого квалификационного справочника должностей служащих «Должности служащих, занятых в образовании», утвержденный постановлением Министерства труда и социальной защиты Республики Беларусь от 29.07.2020 № 69.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Пунктом 12 Общих положений установлено, что на должности служащих в порядке исключения наниматель может назначить 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(принять на работу) лиц, образование и (или) стаж работы которых не соответствует требованиям, предусмотренным квалификационными характеристиками соответствующей должности, если иное не установлено законодательством. При этом учитываются: уровень и профиль (направление) образования работника, его специальность и квалификация; специальные знания и деловые качества; опыт работы по соответствующему направлению деятельности; инициативное и творческое отношение к работе и другие факторы.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Условия оплаты труда руководителю по военно-патриотическому воспитанию установлены постановлением Министерства образования от 03.06.2019 № 71, продолжительность основного отпуска – постановлением Совета Министров Республики Беларусь от 28.01.2020 № 49.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 организации воспитательной работы руководителю по военно-патриотическому воспитанию следует </w:t>
      </w: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руководствоваться следующими документами: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Кодексом Республики Беларусь об образовании, Законом Республики Беларусь «О воинской обязанности и воинской службе» (от 05.11.1992 № 1914-XII), Концепцией непрерывного воспитания детей и учащейся молодежи, Программой непрерывного воспитания детей и учащейся молодежи на 2021-2025 гг., иными нормативными правовыми актами, регламентирующими образовательный процесс.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Главной задачей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руководителя по военно-патриотическому воспитанию является организация и координация военно-патриотического воспитания в учреждении общего среднего образования, направленного на формирование у учащихся патриотического сознания, чувства верности своей Родине, готовности к выполнению задач по обеспечению защиты Отечества и овладению необходимыми для этого знаниями, умениями и навыками, а также организация взаимодействия со всеми потенциальными субъектами военно-патриотического воспитания.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lastRenderedPageBreak/>
        <w:t>Основными направлениями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деятельности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руководителя по военно-патриотическому воспитанию являются: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организация и проведение мероприятий военно-патриотической направленности;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проведение профориентационной работы с учащимися для осознанного выбора ими обучения в военных учреждениях образования;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осуществление обязательной подготовки допризывников к военной службе во взаимодействии с командирами воинских частей, подразделений, начальниками факультетов (военных кафедр);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осуществление учета военнообязанных в учреждении образования и предоставление отчетов в военные комиссариаты, оказание помощи военным комиссариатам в отборе юношей для поступления в военные учреждения образования;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координация работы по вопросам обеспечения безопасности жизнедеятельности обучающихся и др.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Руководитель по военно-патриотическому воспитанию имеет право вести учебный предмет «Допризывная и медицинская подготовка», который преподается в 10-11 классах учреждений общего среднего образования в количестве 1 час в неделю, проводить учебно-полевой сбор после 10 класса (учебный предмет «Допризывная и медицинская подготовка» и проведение учебно-полевого сбора предусмотрены типовым учебным планом общего среднего образования и являются обязательными для всех учащихся), факультативные занятия военно-патриотической направленности, такие, как «Готовы Родине служить», «Юные защитники Отечества», осуществлять образовательный процесс в рамках реализации образовательной программы дополнительного образования детей и молодежи военно-патриотического профиля в объединениях по интересам или индивидуально с учетом возраста обучающихся (образовательные области программы военно-патриотического профиля 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noBreakHyphen/>
        <w:t xml:space="preserve"> «Поисковики-исследователи» и «Подготовка к военной службе»).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Руководитель по военно-патриотическому воспитанию </w:t>
      </w: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подчиняется 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непосредственно заместителю 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директора по воспитательной работе. Заместителю директора по воспитательной работе необходимо включить вопросы рассмотрения деятельности работы по военно-патриотическому воспитанию в план контрольных мероприятий. В рамках учреждения образования руководитель по военно-патриотическому воспитанию </w:t>
      </w: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взаимодействует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с классными руководителями, педагогом-организатором, руководителем по физическому, учителями физической культуры и здоровья, руководителем музея учреждения образования (при наличии), а также по обеспечению безопасности с ответственным лицом по данному вопросу.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Организация и планирование деятельности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руководителя по военно-патриотическому воспитанию осуществляется в соответствии с годовым планом работы учреждения образования, Программой непрерывного воспитания детей и учащейся молодежи на 2021-2025 гг., в которой определены основные республиканские мероприятия военно-патриотической направленности.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 основным формам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проведения мероприятий по военно-патриотическому воспитанию можно отнести: уроки мужества, дни воинской славы, мероприятия по увековечиванию памяти павших в борьбе за независимость нашей Родины (ежегодная Вахта памяти у Вечного огня 9 мая, благоустройство воинских захоронений и др.), встречи с ветеранами и оказание им шефской помощи, тематические экскурсии в музеи и воинские части, просмотр и обсуждение кинофильмов военной тематики, квест-игры, спортивно-массовые мероприятия (военно-спортивные игры «Зарничка», «Зарница», спартакиада допризывной молодежи) и иные патриотические проекты и конкурсы, в том чис.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Воспитанию у учащихся готовности к выполнению обязанностей по защите Отечества будет способствовать участие в республиканских акциях и мероприятиях военно-патриотического характера, а также в республиканской спартакиаде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Республики Беларусь. Также в целях повышения эффективности воспитательной работы и проведения совместных мероприятий руководителю по военно-патриотическому воспитанию следует наладить сотрудничество с воинскими частями, детскими и молодежными общественными объединениями (ОО «БРСМ», ОО «БРПО»), ДОСААФ, ветеранскими объединениями, патриотическими клубами.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Руководителю по военно-патриотическому воспитанию при организации работы рекомендуется использовать потенциал музеев учреждений образования, туристско-краеведческой работы (экскурсии, походы по местам боевой славы), поисковой деятельности (сбор материала о судьбе своих предков, родственников – участников Великой Отечественной войны, сбор данных о ветеранах, проживающих на территории района, к которому относится учреждение образования, работа с архивными документами, шефство над солдатскими захоронениями и памятниками воинам и др.).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 выборе методов и форм организации работы по военно-патриотическому воспитанию важно учитывать возрастные особенности, уровень физической подготовки, склонности и интересы учащихся, специфику и место расположения учреждения образования. Приоритетное внимание следует уделять использованию наиболее значимых, комплексных долговременных форм военно-патриотического воспитания, имеющих наибольшую эффективность в подготовке к военной службе (месячники оборонно-массовой работы, профильные лагеря военно-патриотической направленности, поисковая деятельность, работа с военно-патриотическими объединениями (клубами), военно-спортивные игры и др.).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Профессиональная ориентация учащихся на осознанный выбор военной профессии может проводиться руководителем по военно-патриотическому воспитанию по следующим направлениям: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Информирование – знакомство учащихся с военными и родственными им гражданскими профессиями, воинскими должностями и званиями, военной формой, требованиями к личностным качествам человека и др.; информирование учащихся 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о военных учебных заведениях Республики Беларусь (в том числе, организация для учащихся экскурсий в военные учебные заведения), требованиях к личностным качествам военнослужащего и особенностях подготовки к службе в Вооруженных Силах.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Консультирование – рекомендация старшекласснику специальностей и учебных заведений с учетом его профессиональной направленности. При этом необходимо учитывать личностные особенности каждого ученика, его интересы и способности, наличие общей и военно-спортивной подготовки. Данную деятельность рекомендуется осуществлять совместно с педагогами-психологами.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Повышению эффективности профориентационной работы и формированию у учащихся позитивного отношения к военной службе будет способствовать </w:t>
      </w: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сотрудничество с воинскими частями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, </w:t>
      </w: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закрепленными за учреждениями образования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на основе заключения официальных договоров. Оно предполагает организацию экскурсий в воинские части, проведение Дней открытых дверей, Дней призывника, организацию для учащихся встреч с военнослужащими, круглых столов, вечеров вопросов и ответов (для ознакомления учащихся с порядком прохождения воинской службы, поступления в военные учебные заведения) и обучение в них, совместное празднование Дня защитников Отечества и Вооруженных Сил Республики Беларусь, Дня Победы, Дня Независимости Республики Беларусь, Дня памяти воинов-интернационалистов, других государственных праздников, праздничных дней и памятных дат, совместное проведение спортивных мероприятий.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рамках допризывной подготовки учащихся руководитель по военно-патриотическому воспитанию организует взаимодействие с представителями органов системы национальной безопасности (Министерство обороны, Министерство по чрезвычайным ситуациям, Министерство внутренних дел, Государственный пограничный комитет Республики Беларусь, Следственный комитет Республики Беларусь) с целью решения следующих вопросов: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обеспечение средствами обучения и инвентарем, необходимым для организации образовательного процесса по учебному предмету «Допризывная и медицинская подготовка», проведения соревнований по военно-прикладным видам спорта и других мероприятий военно-патриотической направленности;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организация и проведение учебно-полевых сборов с учащимися 10 классов;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организация оздоровительных лагерей (смен) военно-патриотического профиля.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Обращаем внимание, что специфика мероприятий военно-патриотической направленности и подготовки к военной службе, предполагающая действия в незнакомой обстановке, преодоление трудностей, использование особых навыков и умений, требует строгого соблюдения правил безопасности. Руководитель по военно-патриотическому воспитанию является </w:t>
      </w:r>
      <w:r w:rsidRPr="0005211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ответственным за соблюдение правил и норм безопасности</w:t>
      </w: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052117" w:rsidRPr="00052117" w:rsidRDefault="00052117" w:rsidP="0005211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052117" w:rsidRPr="00052117" w:rsidRDefault="00052117" w:rsidP="0005211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052117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 целью приобщения обучающихся к соблюдению безопасности во время образовательного процесса и выполнению правил внутреннего распорядка учреждения образования руководителю по военно-патриотическому воспитанию следует включиться в работу по неукоснительному выполнению требований пользования мобильными средствами связи в учреждениях общего среднего образования в соответствии с Приказом Министерства образования Республики Беларусь от 14.03.2019 года №156 «О мерах, направленных на совершенствование деятельности по обеспечению безопасных условий пребывания обучающихся в учреждениях общего среднего образования». Рекомендуется запланировать различные мероприятия, направленные на воспитание культуры использования мобильных средств и минимизацию их вредного воздействия на растущий организм несовершеннолетних. Это могут быть встречи с медработниками, профилактические беседы, интерактивные игры, викторины, квесты с использованием потенциала информационных и классных часов.</w:t>
      </w:r>
    </w:p>
    <w:p w:rsidR="00DE2E58" w:rsidRDefault="00DE2E58"/>
    <w:sectPr w:rsidR="00DE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EF" w:rsidRDefault="00F220EF" w:rsidP="00052117">
      <w:pPr>
        <w:spacing w:after="0" w:line="240" w:lineRule="auto"/>
      </w:pPr>
      <w:r>
        <w:separator/>
      </w:r>
    </w:p>
  </w:endnote>
  <w:endnote w:type="continuationSeparator" w:id="0">
    <w:p w:rsidR="00F220EF" w:rsidRDefault="00F220EF" w:rsidP="0005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EF" w:rsidRDefault="00F220EF" w:rsidP="00052117">
      <w:pPr>
        <w:spacing w:after="0" w:line="240" w:lineRule="auto"/>
      </w:pPr>
      <w:r>
        <w:separator/>
      </w:r>
    </w:p>
  </w:footnote>
  <w:footnote w:type="continuationSeparator" w:id="0">
    <w:p w:rsidR="00F220EF" w:rsidRDefault="00F220EF" w:rsidP="00052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17"/>
    <w:rsid w:val="00052117"/>
    <w:rsid w:val="00DE2E58"/>
    <w:rsid w:val="00F2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EEB65-FD82-48F7-9541-8FFBB192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117"/>
  </w:style>
  <w:style w:type="paragraph" w:styleId="a5">
    <w:name w:val="footer"/>
    <w:basedOn w:val="a"/>
    <w:link w:val="a6"/>
    <w:uiPriority w:val="99"/>
    <w:unhideWhenUsed/>
    <w:rsid w:val="0005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117"/>
  </w:style>
  <w:style w:type="character" w:customStyle="1" w:styleId="10">
    <w:name w:val="Заголовок 1 Знак"/>
    <w:basedOn w:val="a0"/>
    <w:link w:val="1"/>
    <w:uiPriority w:val="9"/>
    <w:rsid w:val="00052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5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52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59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2022-02-18T18:49:00Z</dcterms:created>
  <dcterms:modified xsi:type="dcterms:W3CDTF">2022-02-18T18:50:00Z</dcterms:modified>
</cp:coreProperties>
</file>